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E51" w:rsidRPr="00747E51" w:rsidRDefault="00747E51" w:rsidP="00D96F72">
      <w:pPr>
        <w:ind w:left="5670"/>
        <w:rPr>
          <w:rFonts w:ascii="Times New Roman" w:hAnsi="Times New Roman" w:cs="Times New Roman"/>
          <w:sz w:val="26"/>
          <w:szCs w:val="26"/>
        </w:rPr>
      </w:pPr>
      <w:r w:rsidRPr="00747E51">
        <w:rPr>
          <w:rFonts w:ascii="Times New Roman" w:hAnsi="Times New Roman" w:cs="Times New Roman"/>
          <w:sz w:val="26"/>
          <w:szCs w:val="26"/>
        </w:rPr>
        <w:t xml:space="preserve">Приложение к распоряжению </w:t>
      </w:r>
      <w:r>
        <w:rPr>
          <w:rFonts w:ascii="Times New Roman" w:hAnsi="Times New Roman" w:cs="Times New Roman"/>
          <w:sz w:val="26"/>
          <w:szCs w:val="26"/>
        </w:rPr>
        <w:br/>
      </w:r>
      <w:r w:rsidRPr="00747E51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>
        <w:rPr>
          <w:rFonts w:ascii="Times New Roman" w:hAnsi="Times New Roman" w:cs="Times New Roman"/>
          <w:sz w:val="26"/>
          <w:szCs w:val="26"/>
        </w:rPr>
        <w:br/>
      </w:r>
      <w:r w:rsidR="00D96F72">
        <w:rPr>
          <w:rFonts w:ascii="Times New Roman" w:hAnsi="Times New Roman" w:cs="Times New Roman"/>
          <w:sz w:val="26"/>
          <w:szCs w:val="26"/>
        </w:rPr>
        <w:t>от 29.04.2025 № 2207</w:t>
      </w:r>
      <w:bookmarkStart w:id="0" w:name="_GoBack"/>
      <w:bookmarkEnd w:id="0"/>
    </w:p>
    <w:tbl>
      <w:tblPr>
        <w:tblW w:w="10207" w:type="dxa"/>
        <w:tblInd w:w="-426" w:type="dxa"/>
        <w:tblBorders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7"/>
      </w:tblGrid>
      <w:tr w:rsidR="009752C8" w:rsidTr="000A3E68"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</w:tcPr>
          <w:p w:rsidR="005B477B" w:rsidRDefault="005B477B" w:rsidP="00CC375A">
            <w:pPr>
              <w:pStyle w:val="ConsPlusNormal"/>
              <w:jc w:val="center"/>
            </w:pPr>
          </w:p>
          <w:p w:rsidR="009752C8" w:rsidRDefault="009752C8" w:rsidP="00CC375A">
            <w:pPr>
              <w:pStyle w:val="ConsPlusNormal"/>
              <w:jc w:val="center"/>
            </w:pPr>
            <w:r>
              <w:t>ЗАДАНИЕ</w:t>
            </w:r>
          </w:p>
          <w:p w:rsidR="009752C8" w:rsidRDefault="009752C8" w:rsidP="00CC375A">
            <w:pPr>
              <w:pStyle w:val="ConsPlusNormal"/>
              <w:jc w:val="center"/>
            </w:pPr>
            <w:r>
              <w:t>на разработку документации по планировке территории, осуществляемую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</w:t>
            </w:r>
          </w:p>
        </w:tc>
      </w:tr>
      <w:tr w:rsidR="009752C8" w:rsidTr="000A3E68">
        <w:tc>
          <w:tcPr>
            <w:tcW w:w="10207" w:type="dxa"/>
            <w:tcBorders>
              <w:top w:val="nil"/>
              <w:left w:val="nil"/>
              <w:right w:val="nil"/>
            </w:tcBorders>
          </w:tcPr>
          <w:p w:rsidR="009752C8" w:rsidRDefault="00FE40B2" w:rsidP="00CC375A">
            <w:pPr>
              <w:pStyle w:val="ConsPlusNormal"/>
              <w:jc w:val="center"/>
            </w:pPr>
            <w:r>
              <w:t>О</w:t>
            </w:r>
            <w:r w:rsidRPr="00FE40B2">
              <w:t xml:space="preserve">бъект капитального строительства «Рудник «Маяк». Очистка шахтных вод» </w:t>
            </w:r>
          </w:p>
        </w:tc>
      </w:tr>
      <w:tr w:rsidR="009752C8" w:rsidTr="000A3E68">
        <w:tblPrEx>
          <w:tblBorders>
            <w:insideH w:val="single" w:sz="4" w:space="0" w:color="auto"/>
          </w:tblBorders>
        </w:tblPrEx>
        <w:tc>
          <w:tcPr>
            <w:tcW w:w="10207" w:type="dxa"/>
            <w:tcBorders>
              <w:left w:val="nil"/>
              <w:right w:val="nil"/>
            </w:tcBorders>
          </w:tcPr>
          <w:p w:rsidR="009752C8" w:rsidRDefault="00FE40B2" w:rsidP="00CC375A">
            <w:pPr>
              <w:pStyle w:val="ConsPlusNormal"/>
              <w:ind w:left="357"/>
              <w:jc w:val="center"/>
            </w:pPr>
            <w:r w:rsidRPr="00FE40B2">
              <w:t>/шифр: РМ-ОШВ/</w:t>
            </w:r>
          </w:p>
        </w:tc>
      </w:tr>
      <w:tr w:rsidR="009752C8" w:rsidTr="000A3E68">
        <w:tblPrEx>
          <w:tblBorders>
            <w:insideH w:val="single" w:sz="4" w:space="0" w:color="auto"/>
          </w:tblBorders>
        </w:tblPrEx>
        <w:tc>
          <w:tcPr>
            <w:tcW w:w="10207" w:type="dxa"/>
            <w:tcBorders>
              <w:left w:val="nil"/>
              <w:right w:val="nil"/>
            </w:tcBorders>
          </w:tcPr>
          <w:p w:rsidR="009752C8" w:rsidRPr="00E62AF1" w:rsidRDefault="009752C8" w:rsidP="00CC375A">
            <w:pPr>
              <w:pStyle w:val="ConsPlusNormal"/>
              <w:rPr>
                <w:lang w:val="en-US"/>
              </w:rPr>
            </w:pPr>
          </w:p>
        </w:tc>
      </w:tr>
      <w:tr w:rsidR="009752C8" w:rsidTr="000A3E68">
        <w:tblPrEx>
          <w:tblBorders>
            <w:insideH w:val="single" w:sz="4" w:space="0" w:color="auto"/>
          </w:tblBorders>
        </w:tblPrEx>
        <w:tc>
          <w:tcPr>
            <w:tcW w:w="10207" w:type="dxa"/>
            <w:tcBorders>
              <w:left w:val="nil"/>
              <w:bottom w:val="nil"/>
              <w:right w:val="nil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(наименование территории, наименование объекта (объектов) капитального строительства, для размещения которого (которых) подготавливается документация по планировке территории)</w:t>
            </w:r>
          </w:p>
        </w:tc>
      </w:tr>
    </w:tbl>
    <w:p w:rsidR="009752C8" w:rsidRDefault="009752C8" w:rsidP="00CC375A">
      <w:pPr>
        <w:pStyle w:val="ConsPlusNormal"/>
        <w:jc w:val="both"/>
      </w:pPr>
    </w:p>
    <w:tbl>
      <w:tblPr>
        <w:tblW w:w="10207" w:type="dxa"/>
        <w:tblInd w:w="-28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3984"/>
        <w:gridCol w:w="5671"/>
      </w:tblGrid>
      <w:tr w:rsidR="009752C8" w:rsidTr="000A3E68"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Наименование позиции</w:t>
            </w:r>
          </w:p>
        </w:tc>
        <w:tc>
          <w:tcPr>
            <w:tcW w:w="56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Вид разрабатываемой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Pr="0081218D" w:rsidRDefault="009752C8" w:rsidP="00CC375A">
            <w:pPr>
              <w:pStyle w:val="ConsPlusNormal"/>
            </w:pPr>
            <w:r>
              <w:t>1.</w:t>
            </w:r>
            <w:r w:rsidR="0081218D">
              <w:t xml:space="preserve"> </w:t>
            </w:r>
            <w:r>
              <w:t xml:space="preserve">Проект </w:t>
            </w:r>
            <w:r w:rsidR="0081218D" w:rsidRPr="0081218D">
              <w:t>планировки территории</w:t>
            </w:r>
          </w:p>
          <w:p w:rsidR="009752C8" w:rsidRDefault="009752C8" w:rsidP="0081218D">
            <w:pPr>
              <w:pStyle w:val="ConsPlusNormal"/>
            </w:pPr>
            <w:r>
              <w:t>2.</w:t>
            </w:r>
            <w:r w:rsidR="0081218D">
              <w:t xml:space="preserve"> </w:t>
            </w:r>
            <w:r>
              <w:t xml:space="preserve">Проект </w:t>
            </w:r>
            <w:r w:rsidR="0081218D">
              <w:t>межевания территории в составе проекта планировки территории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Инициатор подготовки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2E" w:rsidRDefault="00645089" w:rsidP="0064782E">
            <w:pPr>
              <w:autoSpaceDE w:val="0"/>
              <w:autoSpaceDN w:val="0"/>
              <w:adjustRightInd w:val="0"/>
              <w:jc w:val="both"/>
            </w:pPr>
            <w:r w:rsidRPr="0064782E">
              <w:rPr>
                <w:rFonts w:ascii="Times New Roman" w:hAnsi="Times New Roman" w:cs="Times New Roman"/>
                <w:sz w:val="24"/>
              </w:rPr>
              <w:t xml:space="preserve">Заполярный филиал </w:t>
            </w:r>
            <w:r w:rsidR="00FE40B2" w:rsidRPr="0064782E">
              <w:rPr>
                <w:rFonts w:ascii="Times New Roman" w:hAnsi="Times New Roman" w:cs="Times New Roman"/>
                <w:sz w:val="24"/>
              </w:rPr>
              <w:t xml:space="preserve">ПАО «ГМК «Норильский </w:t>
            </w:r>
            <w:r w:rsidR="00804ECF" w:rsidRPr="0064782E">
              <w:rPr>
                <w:rFonts w:ascii="Times New Roman" w:hAnsi="Times New Roman" w:cs="Times New Roman"/>
                <w:sz w:val="24"/>
              </w:rPr>
              <w:t>никель»</w:t>
            </w:r>
            <w:r w:rsidR="00804ECF" w:rsidRPr="00FE40B2">
              <w:t xml:space="preserve"> 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 xml:space="preserve">Регистрационное свидетельство юридического лица: 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>№ 000020058 серия 84, ОГРН 1028400000298</w:t>
            </w:r>
            <w:r w:rsidR="00905BF8">
              <w:rPr>
                <w:rFonts w:ascii="Times New Roman" w:hAnsi="Times New Roman" w:cs="Times New Roman"/>
                <w:sz w:val="24"/>
              </w:rPr>
              <w:t xml:space="preserve"> от </w:t>
            </w:r>
            <w:r w:rsidR="00C17D05">
              <w:rPr>
                <w:rFonts w:ascii="Times New Roman" w:hAnsi="Times New Roman" w:cs="Times New Roman"/>
                <w:sz w:val="24"/>
              </w:rPr>
              <w:t>0</w:t>
            </w:r>
            <w:r w:rsidR="00905BF8">
              <w:rPr>
                <w:rFonts w:ascii="Times New Roman" w:hAnsi="Times New Roman" w:cs="Times New Roman"/>
                <w:sz w:val="24"/>
              </w:rPr>
              <w:t>2.0</w:t>
            </w:r>
            <w:r w:rsidR="00C17D05">
              <w:rPr>
                <w:rFonts w:ascii="Times New Roman" w:hAnsi="Times New Roman" w:cs="Times New Roman"/>
                <w:sz w:val="24"/>
              </w:rPr>
              <w:t>9</w:t>
            </w:r>
            <w:r w:rsidR="00905BF8">
              <w:rPr>
                <w:rFonts w:ascii="Times New Roman" w:hAnsi="Times New Roman" w:cs="Times New Roman"/>
                <w:sz w:val="24"/>
              </w:rPr>
              <w:t>.20</w:t>
            </w:r>
            <w:r w:rsidR="00C17D05">
              <w:rPr>
                <w:rFonts w:ascii="Times New Roman" w:hAnsi="Times New Roman" w:cs="Times New Roman"/>
                <w:sz w:val="24"/>
              </w:rPr>
              <w:t>0</w:t>
            </w:r>
            <w:r w:rsidR="00905BF8">
              <w:rPr>
                <w:rFonts w:ascii="Times New Roman" w:hAnsi="Times New Roman" w:cs="Times New Roman"/>
                <w:sz w:val="24"/>
              </w:rPr>
              <w:t>2.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 xml:space="preserve">Место нахождения: Российская Федерация, </w:t>
            </w:r>
          </w:p>
          <w:p w:rsidR="00C25CAE" w:rsidRPr="00C25CAE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>Красноярский край, г. Норильск, пл. Гвардейская, д.2</w:t>
            </w:r>
          </w:p>
          <w:p w:rsidR="00C25CAE" w:rsidRPr="004C6406" w:rsidRDefault="00C25CAE" w:rsidP="00C25CA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CAE">
              <w:rPr>
                <w:rFonts w:ascii="Times New Roman" w:hAnsi="Times New Roman" w:cs="Times New Roman"/>
                <w:sz w:val="24"/>
              </w:rPr>
              <w:t xml:space="preserve">(3919) 25-07-59 </w:t>
            </w:r>
            <w:hyperlink r:id="rId5" w:history="1">
              <w:r w:rsidRPr="00C25CAE">
                <w:rPr>
                  <w:rFonts w:ascii="Times New Roman" w:hAnsi="Times New Roman" w:cs="Times New Roman"/>
                  <w:sz w:val="24"/>
                </w:rPr>
                <w:t>Drpvs@nornik.ru</w:t>
              </w:r>
            </w:hyperlink>
          </w:p>
          <w:p w:rsidR="009752C8" w:rsidRDefault="009752C8" w:rsidP="00CC375A">
            <w:pPr>
              <w:pStyle w:val="ConsPlusNormal"/>
            </w:pP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FE40B2" w:rsidP="00CC375A">
            <w:pPr>
              <w:pStyle w:val="ConsPlusNormal"/>
            </w:pPr>
            <w:r w:rsidRPr="00FE40B2">
              <w:t>Бюджет ПАО «ГМК «Норильский никель»;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5A" w:rsidRPr="00CC375A" w:rsidRDefault="00CC375A" w:rsidP="00CC375A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/>
                <w:sz w:val="24"/>
              </w:rPr>
            </w:pPr>
            <w:r w:rsidRPr="00CC375A">
              <w:rPr>
                <w:rFonts w:ascii="Times New Roman" w:eastAsiaTheme="minorEastAsia" w:hAnsi="Times New Roman"/>
                <w:sz w:val="24"/>
              </w:rPr>
              <w:t xml:space="preserve">Проектируемые сооружения предназначены для очистки шахтных вод рудника «Маяк» с целью обеспечения природоохранного законодательства; </w:t>
            </w:r>
          </w:p>
          <w:p w:rsidR="00CC375A" w:rsidRPr="00382458" w:rsidRDefault="00E62AF1" w:rsidP="00CC3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458">
              <w:rPr>
                <w:rFonts w:ascii="Times New Roman" w:hAnsi="Times New Roman" w:cs="Times New Roman"/>
                <w:sz w:val="24"/>
              </w:rPr>
              <w:t>Российская Федерация, Красноярский край, городской округ город Норильск, город Норильск</w:t>
            </w:r>
            <w:r w:rsidR="00CC375A" w:rsidRPr="00382458">
              <w:rPr>
                <w:rFonts w:ascii="Times New Roman" w:hAnsi="Times New Roman" w:cs="Times New Roman"/>
                <w:sz w:val="24"/>
              </w:rPr>
              <w:t>, район Талнах, Талнахское медно-</w:t>
            </w:r>
            <w:r w:rsidR="00CC375A" w:rsidRPr="00382458">
              <w:rPr>
                <w:rFonts w:ascii="Times New Roman" w:hAnsi="Times New Roman" w:cs="Times New Roman"/>
                <w:sz w:val="24"/>
                <w:szCs w:val="24"/>
              </w:rPr>
              <w:t>никелевое месторождение, (район вентиляционного ствола №8 рудника «Маяк»);</w:t>
            </w:r>
          </w:p>
          <w:p w:rsidR="00CC375A" w:rsidRPr="000A3E68" w:rsidRDefault="00CC375A" w:rsidP="00CC37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68">
              <w:rPr>
                <w:rFonts w:ascii="Times New Roman" w:hAnsi="Times New Roman" w:cs="Times New Roman"/>
                <w:sz w:val="24"/>
                <w:szCs w:val="24"/>
              </w:rPr>
              <w:t>77,0 Га (предварительно).</w:t>
            </w:r>
          </w:p>
          <w:tbl>
            <w:tblPr>
              <w:tblW w:w="5655" w:type="dxa"/>
              <w:tblLayout w:type="fixed"/>
              <w:tblLook w:val="0000" w:firstRow="0" w:lastRow="0" w:firstColumn="0" w:lastColumn="0" w:noHBand="0" w:noVBand="0"/>
            </w:tblPr>
            <w:tblGrid>
              <w:gridCol w:w="765"/>
              <w:gridCol w:w="4890"/>
            </w:tblGrid>
            <w:tr w:rsidR="00CC375A" w:rsidRPr="000A3E68" w:rsidTr="00FE09C9">
              <w:trPr>
                <w:trHeight w:val="307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Площадка ОСШВ № 1: </w:t>
                  </w:r>
                </w:p>
              </w:tc>
            </w:tr>
            <w:tr w:rsidR="00CC375A" w:rsidRPr="000A3E68" w:rsidTr="00FE09C9">
              <w:trPr>
                <w:trHeight w:val="647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Очистные сооружения шахтных вод (ОСШВ)</w:t>
                  </w:r>
                  <w:r w:rsidR="00645089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2000 м3/ч</w:t>
                  </w:r>
                </w:p>
              </w:tc>
            </w:tr>
            <w:tr w:rsidR="00CC375A" w:rsidRPr="000A3E68" w:rsidTr="00FE09C9">
              <w:trPr>
                <w:trHeight w:val="487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0A3E68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Резервуары – </w:t>
                  </w:r>
                  <w:proofErr w:type="spellStart"/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усреднители</w:t>
                  </w:r>
                  <w:proofErr w:type="spellEnd"/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45089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 шт.</w:t>
                  </w:r>
                  <w:r w:rsidR="007874FC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(3</w:t>
                  </w:r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000 </w:t>
                  </w:r>
                  <w:r w:rsidR="007874FC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7874FC" w:rsidRPr="000A3E68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3</w:t>
                  </w:r>
                  <w:r w:rsidR="007874FC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/час)</w:t>
                  </w:r>
                </w:p>
              </w:tc>
            </w:tr>
            <w:tr w:rsidR="00CC375A" w:rsidRPr="000A3E68" w:rsidTr="00FE09C9">
              <w:trPr>
                <w:trHeight w:val="487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1.3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 станция противопожарного водоснабжения</w:t>
                  </w:r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600 м3/ч</w:t>
                  </w:r>
                </w:p>
              </w:tc>
            </w:tr>
            <w:tr w:rsidR="00CC375A" w:rsidRPr="000A3E68" w:rsidTr="00FE09C9">
              <w:trPr>
                <w:trHeight w:val="650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1.4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Резервуары противопожарного водоснабжения – 2 </w:t>
                  </w:r>
                  <w:proofErr w:type="spellStart"/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(100 м3)</w:t>
                  </w:r>
                </w:p>
              </w:tc>
            </w:tr>
            <w:tr w:rsidR="00CC375A" w:rsidRPr="000A3E68" w:rsidTr="00FE09C9">
              <w:trPr>
                <w:trHeight w:val="326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Насосная станция подачи шахтных вод на ОСШВ </w:t>
                  </w:r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2000 м3/ч</w:t>
                  </w:r>
                </w:p>
              </w:tc>
            </w:tr>
            <w:tr w:rsidR="00CC375A" w:rsidRPr="000A3E68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1.6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Площадка хранения пустой тары </w:t>
                  </w:r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216 </w:t>
                  </w:r>
                  <w:proofErr w:type="spellStart"/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</w:p>
              </w:tc>
            </w:tr>
            <w:tr w:rsidR="00CC375A" w:rsidRPr="000A3E68" w:rsidTr="00FE09C9">
              <w:trPr>
                <w:trHeight w:val="326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1.7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Площадка временного</w:t>
                  </w:r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хранения обезвоженного осадка 432 </w:t>
                  </w:r>
                  <w:proofErr w:type="spellStart"/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</w:p>
              </w:tc>
            </w:tr>
            <w:tr w:rsidR="00CC375A" w:rsidRPr="000A3E68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1.8</w:t>
                  </w:r>
                </w:p>
              </w:tc>
              <w:tc>
                <w:tcPr>
                  <w:tcW w:w="4890" w:type="dxa"/>
                </w:tcPr>
                <w:p w:rsidR="00CC375A" w:rsidRPr="000A3E68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Аккумулирующая емкость дождевого стока </w:t>
                  </w:r>
                  <w:r w:rsidR="000A3E68" w:rsidRPr="000A3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 м3</w:t>
                  </w:r>
                </w:p>
              </w:tc>
            </w:tr>
            <w:tr w:rsidR="00CC375A" w:rsidRPr="00FE40B2" w:rsidTr="00FE09C9">
              <w:trPr>
                <w:trHeight w:val="326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1.9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Контрольно</w:t>
                  </w:r>
                  <w:proofErr w:type="spellEnd"/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пропускной пункт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36 </w:t>
                  </w:r>
                  <w:proofErr w:type="spellStart"/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</w:p>
              </w:tc>
            </w:tr>
            <w:tr w:rsidR="00CC375A" w:rsidRPr="00FE40B2" w:rsidTr="00FE09C9">
              <w:trPr>
                <w:trHeight w:val="65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1.10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Насосная станция хозяйственно-бытовых сточный вод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4,5 м3/ч</w:t>
                  </w:r>
                </w:p>
              </w:tc>
            </w:tr>
            <w:tr w:rsidR="00CC375A" w:rsidRPr="00FE40B2" w:rsidTr="00FE09C9">
              <w:trPr>
                <w:trHeight w:val="487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1.11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Локальные очистные 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сооружения</w:t>
                  </w: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(ЛОС)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100 м3/</w:t>
                  </w:r>
                  <w:proofErr w:type="spellStart"/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сут</w:t>
                  </w:r>
                  <w:proofErr w:type="spellEnd"/>
                </w:p>
              </w:tc>
            </w:tr>
            <w:tr w:rsidR="00CC375A" w:rsidRPr="00FE40B2" w:rsidTr="00FE09C9">
              <w:trPr>
                <w:trHeight w:val="487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1.12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Эстакада </w:t>
                  </w:r>
                  <w:proofErr w:type="spellStart"/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трубопроводно</w:t>
                  </w:r>
                  <w:proofErr w:type="spellEnd"/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-кабельная внутриплощадочная 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 м</w:t>
                  </w:r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1.13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Ограждение территории 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884 м</w:t>
                  </w:r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1.14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0A3E68">
                  <w:pPr>
                    <w:tabs>
                      <w:tab w:val="left" w:pos="2415"/>
                    </w:tabs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Подъездная дорога 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135 м</w:t>
                  </w:r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1.15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янка автотранспорта внутренняя 230 </w:t>
                  </w:r>
                  <w:proofErr w:type="spellStart"/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1.16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Эстакада </w:t>
                  </w:r>
                  <w:proofErr w:type="spellStart"/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трубопров</w:t>
                  </w:r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одно</w:t>
                  </w:r>
                  <w:proofErr w:type="spellEnd"/>
                  <w:r w:rsidR="000A3E68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-кабельная внеплощадочная 2819 м</w:t>
                  </w:r>
                </w:p>
              </w:tc>
            </w:tr>
            <w:tr w:rsidR="00CC375A" w:rsidRPr="00FE40B2" w:rsidTr="00FE09C9">
              <w:trPr>
                <w:trHeight w:val="326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1.17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Коммуникации электроснабжения от ГПП-56 бис до ОСШВ</w:t>
                  </w:r>
                  <w:r w:rsidR="00FE09C9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1500 м</w:t>
                  </w:r>
                </w:p>
              </w:tc>
            </w:tr>
            <w:tr w:rsidR="00CC375A" w:rsidRPr="00FE40B2" w:rsidTr="00FE09C9">
              <w:trPr>
                <w:trHeight w:val="487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1.18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FE09C9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Трансформаторные подстанции</w:t>
                  </w:r>
                  <w:r w:rsidR="00FE09C9" w:rsidRPr="00FE09C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6-20/0,4-10 </w:t>
                  </w:r>
                  <w:proofErr w:type="spellStart"/>
                  <w:r w:rsidR="00FE09C9" w:rsidRPr="00FE09C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кВ</w:t>
                  </w:r>
                  <w:proofErr w:type="spellEnd"/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1.19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Площадка для временного хранения снега </w:t>
                  </w:r>
                  <w:r w:rsidR="00FE09C9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900 </w:t>
                  </w:r>
                  <w:proofErr w:type="spellStart"/>
                  <w:r w:rsidR="00FE09C9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1.20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FE09C9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тоянка автотранспорта внешняя 77 </w:t>
                  </w:r>
                  <w:proofErr w:type="spellStart"/>
                  <w:r w:rsidR="00FE09C9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кв.м</w:t>
                  </w:r>
                  <w:proofErr w:type="spellEnd"/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1.21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Мачта освещения</w:t>
                  </w:r>
                </w:p>
              </w:tc>
            </w:tr>
            <w:tr w:rsidR="00CC375A" w:rsidRPr="00FE40B2" w:rsidTr="00FE09C9">
              <w:trPr>
                <w:trHeight w:val="17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1.22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Нагорная канава</w:t>
                  </w:r>
                </w:p>
              </w:tc>
            </w:tr>
            <w:tr w:rsidR="00CC375A" w:rsidRPr="00FE40B2" w:rsidTr="00FE09C9">
              <w:trPr>
                <w:trHeight w:val="18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1.23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Водоотводная канава</w:t>
                  </w:r>
                </w:p>
              </w:tc>
            </w:tr>
            <w:tr w:rsidR="00CC375A" w:rsidRPr="00FE40B2" w:rsidTr="00FE09C9">
              <w:trPr>
                <w:trHeight w:val="343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2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Площадка №2</w:t>
                  </w:r>
                  <w:r w:rsidR="00FE66B3"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 </w:t>
                  </w:r>
                </w:p>
              </w:tc>
            </w:tr>
            <w:tr w:rsidR="00CC375A" w:rsidRPr="00FE40B2" w:rsidTr="00FE09C9">
              <w:trPr>
                <w:trHeight w:val="374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2.1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Кабельные эстакады</w:t>
                  </w:r>
                </w:p>
              </w:tc>
            </w:tr>
            <w:tr w:rsidR="00CC375A" w:rsidRPr="00FE40B2" w:rsidTr="00FE09C9">
              <w:trPr>
                <w:trHeight w:val="180"/>
              </w:trPr>
              <w:tc>
                <w:tcPr>
                  <w:tcW w:w="765" w:type="dxa"/>
                </w:tcPr>
                <w:p w:rsidR="00CC375A" w:rsidRPr="00FE40B2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FE40B2">
                    <w:rPr>
                      <w:rFonts w:ascii="Times New Roman" w:hAnsi="Times New Roman" w:cs="Times New Roman"/>
                      <w:sz w:val="24"/>
                    </w:rPr>
                    <w:t>2.2</w:t>
                  </w:r>
                </w:p>
              </w:tc>
              <w:tc>
                <w:tcPr>
                  <w:tcW w:w="4890" w:type="dxa"/>
                </w:tcPr>
                <w:p w:rsidR="00CC375A" w:rsidRPr="00FE09C9" w:rsidRDefault="00CC375A" w:rsidP="00CC375A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E09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Трубопроводные эстакады</w:t>
                  </w:r>
                </w:p>
              </w:tc>
            </w:tr>
          </w:tbl>
          <w:p w:rsidR="00CC375A" w:rsidRDefault="00CC375A" w:rsidP="00CC375A">
            <w:pPr>
              <w:pStyle w:val="ConsPlusNormal"/>
            </w:pP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64782E" w:rsidP="00CC375A">
            <w:pPr>
              <w:pStyle w:val="ConsPlusNormal"/>
            </w:pPr>
            <w:r>
              <w:t xml:space="preserve">городской округ </w:t>
            </w:r>
            <w:r w:rsidR="00FE40B2">
              <w:t>город Норильск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044" w:rsidRDefault="00535044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Выполнить в соответствии с </w:t>
            </w:r>
            <w:r w:rsidRPr="00535044">
              <w:t>Постановление</w:t>
            </w:r>
            <w:r>
              <w:t>м</w:t>
            </w:r>
            <w:r w:rsidRPr="00535044">
              <w:t xml:space="preserve"> Правит</w:t>
            </w:r>
            <w:r>
              <w:t>ельства РФ от 12.05.2017 N 564 «</w:t>
            </w:r>
            <w:r w:rsidRPr="00535044">
              <w:t xml:space="preserve">Об утверждении Положения о составе и содержании документации по планировке территории, </w:t>
            </w:r>
            <w:r w:rsidRPr="00535044">
              <w:lastRenderedPageBreak/>
              <w:t>предусматривающей размещение одного или нескольких линейных объектов</w:t>
            </w:r>
            <w:r>
              <w:t>».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>Проект планировки территории состоит из основной части, которая подлежит утверждению, и материалов по ее обоснованию.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Основная часть проекта планировки территории включает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1 "Проект планировки территории. Графическая часть";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2 "Положение о размещении линейных объектов".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Материалы по обоснованию проекта планировки территории включают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3 "Материалы по обоснованию проекта планировки территории. Графическая часть";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4 "Материалы по обоснованию проекта планировки территории. Пояснительная записка".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>Проект межевания территории состоит из основной части, которая подлежит утверждению, и материалов по его обоснованию.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Основная часть проекта межевания территории включает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1 "Проект межевания территории. Графическая часть";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2 "Проект межевания территории. Текстовая часть".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Материалы по обоснованию проекта межевания территории включают в себя: </w:t>
            </w:r>
          </w:p>
          <w:p w:rsidR="00CC375A" w:rsidRDefault="00CC375A" w:rsidP="00CC375A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3 "Материалы по обоснованию проекта межевания территории. Графическая часть"; </w:t>
            </w:r>
          </w:p>
          <w:p w:rsidR="009752C8" w:rsidRDefault="00CC375A" w:rsidP="005B4A31">
            <w:pPr>
              <w:pStyle w:val="a4"/>
              <w:spacing w:before="0" w:beforeAutospacing="0" w:after="0" w:afterAutospacing="0"/>
              <w:jc w:val="both"/>
            </w:pPr>
            <w:r>
              <w:t xml:space="preserve">раздел 4 "Материалы по обоснованию проекта межевания территории. Пояснительная записка". 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 w:rsidRPr="00B73D7F"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670" w:rsidRPr="00A03E00" w:rsidRDefault="000E3670" w:rsidP="000E3670">
            <w:pPr>
              <w:pStyle w:val="ConsPlusNormal"/>
              <w:ind w:left="720"/>
            </w:pPr>
            <w:r>
              <w:t>Площадь территории</w:t>
            </w:r>
            <w:r w:rsidR="00A03E00">
              <w:t>,</w:t>
            </w:r>
            <w:r>
              <w:t xml:space="preserve"> в отношении которой планируется </w:t>
            </w:r>
            <w:r w:rsidR="002A39F7">
              <w:t>подготовка</w:t>
            </w:r>
            <w:r w:rsidR="00A03E00">
              <w:t xml:space="preserve"> документации по планировке территории </w:t>
            </w:r>
            <w:r w:rsidR="00A03E00" w:rsidRPr="00A03E00">
              <w:t>~</w:t>
            </w:r>
            <w:r w:rsidR="00A03E00">
              <w:t xml:space="preserve"> 77,0</w:t>
            </w:r>
            <w:r w:rsidR="00A03E00" w:rsidRPr="00A03E00">
              <w:t xml:space="preserve"> </w:t>
            </w:r>
            <w:r w:rsidR="00A03E00">
              <w:t>Га</w:t>
            </w:r>
            <w:r w:rsidR="00497F06">
              <w:t xml:space="preserve"> (ориентировочно)</w:t>
            </w:r>
            <w:r w:rsidR="00A03E00">
              <w:t>.</w:t>
            </w:r>
          </w:p>
          <w:p w:rsidR="000E3670" w:rsidRDefault="000E3670" w:rsidP="000E3670">
            <w:pPr>
              <w:pStyle w:val="ConsPlusNormal"/>
              <w:ind w:left="720"/>
            </w:pPr>
          </w:p>
          <w:p w:rsidR="002A39F7" w:rsidRDefault="002A39F7" w:rsidP="000E3670">
            <w:pPr>
              <w:pStyle w:val="ConsPlusNormal"/>
              <w:ind w:left="720"/>
            </w:pPr>
            <w:r>
              <w:t xml:space="preserve">Информация </w:t>
            </w:r>
            <w:r w:rsidR="005B255D">
              <w:t>о земельных участках,</w:t>
            </w:r>
            <w:r>
              <w:t xml:space="preserve"> включенных в границы территории в отношении которой планируется подготовка документации по планировке территории</w:t>
            </w:r>
            <w:r w:rsidR="00696FF5">
              <w:t>:</w:t>
            </w:r>
          </w:p>
          <w:p w:rsidR="009752C8" w:rsidRDefault="00235906" w:rsidP="00235906">
            <w:pPr>
              <w:pStyle w:val="ConsPlusNormal"/>
              <w:numPr>
                <w:ilvl w:val="0"/>
                <w:numId w:val="1"/>
              </w:numPr>
            </w:pPr>
            <w:r w:rsidRPr="00235906">
              <w:t>24:55:0201004:3649</w:t>
            </w:r>
            <w:r>
              <w:t xml:space="preserve"> </w:t>
            </w:r>
            <w:r w:rsidR="0090467B">
              <w:rPr>
                <w:lang w:val="en-US"/>
              </w:rPr>
              <w:t>-</w:t>
            </w:r>
            <w:r w:rsidR="00193671">
              <w:rPr>
                <w:lang w:val="en-US"/>
              </w:rPr>
              <w:t xml:space="preserve"> </w:t>
            </w:r>
            <w:r w:rsidR="009F3741">
              <w:t xml:space="preserve">32,53 </w:t>
            </w:r>
            <w:r>
              <w:t>Га</w:t>
            </w:r>
          </w:p>
          <w:p w:rsidR="00002AE5" w:rsidRDefault="0090467B" w:rsidP="0090467B">
            <w:pPr>
              <w:pStyle w:val="ConsPlusNormal"/>
              <w:numPr>
                <w:ilvl w:val="0"/>
                <w:numId w:val="1"/>
              </w:numPr>
            </w:pPr>
            <w:r w:rsidRPr="0090467B">
              <w:t>24:55:0201004:1260</w:t>
            </w:r>
            <w:r>
              <w:t xml:space="preserve"> – 10,09 Га</w:t>
            </w:r>
          </w:p>
          <w:p w:rsidR="003D4837" w:rsidRDefault="00002AE5" w:rsidP="00002AE5">
            <w:pPr>
              <w:pStyle w:val="ConsPlusNormal"/>
              <w:numPr>
                <w:ilvl w:val="0"/>
                <w:numId w:val="1"/>
              </w:numPr>
            </w:pPr>
            <w:r w:rsidRPr="00002AE5">
              <w:t>24:55:0201004:179</w:t>
            </w:r>
            <w:r>
              <w:t xml:space="preserve"> – 10,16 Га</w:t>
            </w:r>
          </w:p>
          <w:p w:rsidR="007368AD" w:rsidRDefault="003D4837" w:rsidP="003D4837">
            <w:pPr>
              <w:pStyle w:val="ConsPlusNormal"/>
              <w:numPr>
                <w:ilvl w:val="0"/>
                <w:numId w:val="1"/>
              </w:numPr>
            </w:pPr>
            <w:r w:rsidRPr="003D4837">
              <w:t>24:55:0000000:266</w:t>
            </w:r>
            <w:r>
              <w:t xml:space="preserve"> – 10,89</w:t>
            </w:r>
          </w:p>
          <w:p w:rsidR="0047798C" w:rsidRDefault="0047798C" w:rsidP="0047798C">
            <w:pPr>
              <w:pStyle w:val="ConsPlusNormal"/>
              <w:numPr>
                <w:ilvl w:val="0"/>
                <w:numId w:val="1"/>
              </w:numPr>
            </w:pPr>
            <w:r w:rsidRPr="0047798C">
              <w:t>24:55:0000000:47167</w:t>
            </w:r>
            <w:r>
              <w:t xml:space="preserve"> - 17,57 Га</w:t>
            </w:r>
          </w:p>
          <w:p w:rsidR="00831B82" w:rsidRDefault="007424FB" w:rsidP="007424FB">
            <w:pPr>
              <w:pStyle w:val="ConsPlusNormal"/>
              <w:numPr>
                <w:ilvl w:val="0"/>
                <w:numId w:val="1"/>
              </w:numPr>
            </w:pPr>
            <w:r w:rsidRPr="007424FB">
              <w:t>24:55:0201004:1739</w:t>
            </w:r>
            <w:r>
              <w:t xml:space="preserve"> – 0,31 Га</w:t>
            </w:r>
          </w:p>
          <w:p w:rsidR="008E1672" w:rsidRDefault="008E1672" w:rsidP="008E1672">
            <w:pPr>
              <w:pStyle w:val="ConsPlusNormal"/>
              <w:numPr>
                <w:ilvl w:val="0"/>
                <w:numId w:val="1"/>
              </w:numPr>
            </w:pPr>
            <w:r w:rsidRPr="008E1672">
              <w:t>24:55:0201004:1943</w:t>
            </w:r>
            <w:r>
              <w:t xml:space="preserve"> – 24,68 Га</w:t>
            </w:r>
          </w:p>
        </w:tc>
      </w:tr>
      <w:tr w:rsidR="009752C8" w:rsidTr="000A3E6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2C8" w:rsidRDefault="009752C8" w:rsidP="00CC375A">
            <w:pPr>
              <w:pStyle w:val="ConsPlusNormal"/>
            </w:pPr>
            <w:r>
              <w:t>Цель подготовки документации по планировке территории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82E" w:rsidRPr="00905BF8" w:rsidRDefault="0064782E" w:rsidP="0064782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5BF8">
              <w:t xml:space="preserve">- </w:t>
            </w: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строительства;</w:t>
            </w:r>
          </w:p>
          <w:p w:rsidR="0064782E" w:rsidRPr="00905BF8" w:rsidRDefault="00866942" w:rsidP="0064782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Подготовка проекта планировки территории осуществляется для выделения элементов планировочной структуры, границ зон планируемого размещения объектов капитального строительства, определения характеристик и очередности планируемого развития территории;</w:t>
            </w:r>
          </w:p>
          <w:p w:rsidR="00866942" w:rsidRPr="00905BF8" w:rsidRDefault="00866942" w:rsidP="0086694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Подготовка проекта межевания территории осуществляется для определения местоположения </w:t>
            </w:r>
            <w:r w:rsidR="00C25CAE"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границ,</w:t>
            </w:r>
            <w:r w:rsidRPr="00905BF8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образуемых и изменяемых земельных участков.</w:t>
            </w:r>
          </w:p>
          <w:p w:rsidR="009752C8" w:rsidRDefault="009752C8" w:rsidP="00C25CAE">
            <w:pPr>
              <w:pStyle w:val="a4"/>
              <w:spacing w:before="0" w:beforeAutospacing="0" w:after="0" w:afterAutospacing="0"/>
              <w:jc w:val="both"/>
            </w:pPr>
          </w:p>
        </w:tc>
      </w:tr>
    </w:tbl>
    <w:p w:rsidR="007D19E5" w:rsidRDefault="007D19E5" w:rsidP="00CC375A"/>
    <w:sectPr w:rsidR="007D19E5" w:rsidSect="00FE40B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5861F6"/>
    <w:multiLevelType w:val="hybridMultilevel"/>
    <w:tmpl w:val="E6781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2C8"/>
    <w:rsid w:val="00002AE5"/>
    <w:rsid w:val="000923F8"/>
    <w:rsid w:val="000A3E68"/>
    <w:rsid w:val="000E3670"/>
    <w:rsid w:val="00106DA0"/>
    <w:rsid w:val="00193671"/>
    <w:rsid w:val="00235906"/>
    <w:rsid w:val="002A39F7"/>
    <w:rsid w:val="00303603"/>
    <w:rsid w:val="00382458"/>
    <w:rsid w:val="003D4837"/>
    <w:rsid w:val="003F46AC"/>
    <w:rsid w:val="0047798C"/>
    <w:rsid w:val="00497F06"/>
    <w:rsid w:val="004A523F"/>
    <w:rsid w:val="00535044"/>
    <w:rsid w:val="005B255D"/>
    <w:rsid w:val="005B477B"/>
    <w:rsid w:val="005B4A31"/>
    <w:rsid w:val="00645089"/>
    <w:rsid w:val="0064782E"/>
    <w:rsid w:val="00696FF5"/>
    <w:rsid w:val="007368AD"/>
    <w:rsid w:val="007424FB"/>
    <w:rsid w:val="00747E51"/>
    <w:rsid w:val="007874FC"/>
    <w:rsid w:val="007D19E5"/>
    <w:rsid w:val="00804ECF"/>
    <w:rsid w:val="0081218D"/>
    <w:rsid w:val="00831B82"/>
    <w:rsid w:val="00866942"/>
    <w:rsid w:val="008E1672"/>
    <w:rsid w:val="0090467B"/>
    <w:rsid w:val="00905BF8"/>
    <w:rsid w:val="009752C8"/>
    <w:rsid w:val="009F3741"/>
    <w:rsid w:val="00A03E00"/>
    <w:rsid w:val="00AE3B86"/>
    <w:rsid w:val="00B73D7F"/>
    <w:rsid w:val="00C17D05"/>
    <w:rsid w:val="00C25CAE"/>
    <w:rsid w:val="00CC375A"/>
    <w:rsid w:val="00D96F72"/>
    <w:rsid w:val="00E60F65"/>
    <w:rsid w:val="00E62AF1"/>
    <w:rsid w:val="00FE09C9"/>
    <w:rsid w:val="00FE2EA3"/>
    <w:rsid w:val="00FE40B2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4752A-17F7-4EC1-814D-F60CA379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2C8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2C8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CC375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CC375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5B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5BF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rpvs@norni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Образцова Елена Владимировна</dc:creator>
  <cp:keywords/>
  <dc:description/>
  <cp:lastModifiedBy>Грицюк Марина Геннадьевна</cp:lastModifiedBy>
  <cp:revision>5</cp:revision>
  <cp:lastPrinted>2025-04-17T02:08:00Z</cp:lastPrinted>
  <dcterms:created xsi:type="dcterms:W3CDTF">2025-04-17T02:07:00Z</dcterms:created>
  <dcterms:modified xsi:type="dcterms:W3CDTF">2025-04-29T02:59:00Z</dcterms:modified>
</cp:coreProperties>
</file>